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366BAC" w:rsidRPr="00537F09" w:rsidTr="001C0C70">
        <w:tc>
          <w:tcPr>
            <w:tcW w:w="5000" w:type="pct"/>
            <w:shd w:val="clear" w:color="auto" w:fill="CCCCCC"/>
            <w:tcMar>
              <w:top w:w="198" w:type="dxa"/>
              <w:left w:w="198" w:type="dxa"/>
              <w:bottom w:w="198" w:type="dxa"/>
              <w:right w:w="198" w:type="dxa"/>
            </w:tcMar>
          </w:tcPr>
          <w:p w:rsidR="00366BAC" w:rsidRPr="00537F09" w:rsidRDefault="00366BAC" w:rsidP="004A34A8">
            <w:pPr>
              <w:spacing w:line="260" w:lineRule="exact"/>
              <w:rPr>
                <w:rFonts w:ascii="Arial" w:hAnsi="Arial" w:cs="Arial"/>
                <w:lang w:val="de-CH"/>
              </w:rPr>
            </w:pPr>
            <w:r w:rsidRPr="00537F09">
              <w:rPr>
                <w:rFonts w:ascii="Arial" w:hAnsi="Arial" w:cs="Arial"/>
                <w:b/>
                <w:lang w:val="de-CH"/>
              </w:rPr>
              <w:t>Antrag für einen Beitrag an die Schulwegkosten</w:t>
            </w:r>
          </w:p>
        </w:tc>
      </w:tr>
    </w:tbl>
    <w:p w:rsidR="00366BAC" w:rsidRPr="00032833" w:rsidRDefault="00366BAC" w:rsidP="00366BAC">
      <w:pPr>
        <w:tabs>
          <w:tab w:val="left" w:pos="2520"/>
        </w:tabs>
        <w:spacing w:line="260" w:lineRule="exact"/>
        <w:rPr>
          <w:rFonts w:ascii="Arial" w:hAnsi="Arial" w:cs="Arial"/>
          <w:sz w:val="20"/>
          <w:szCs w:val="20"/>
          <w:lang w:val="de-CH"/>
        </w:rPr>
      </w:pPr>
    </w:p>
    <w:p w:rsidR="00366BAC" w:rsidRPr="005E05CB" w:rsidRDefault="00366BAC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5E05CB">
        <w:rPr>
          <w:rFonts w:ascii="Arial" w:hAnsi="Arial" w:cs="Arial"/>
          <w:sz w:val="20"/>
          <w:szCs w:val="20"/>
          <w:lang w:val="de-CH"/>
        </w:rPr>
        <w:t xml:space="preserve">Das vorliegende Dokument basiert auf der Verordnung über die Entschädigung der Schulwegkosten vom 14.12.2009. Die Verordnung beziehen Sie auf </w:t>
      </w:r>
      <w:hyperlink r:id="rId7" w:history="1">
        <w:r w:rsidRPr="005E05C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CH"/>
          </w:rPr>
          <w:t>www.meierskappel.ch</w:t>
        </w:r>
      </w:hyperlink>
      <w:r w:rsidRPr="005E05CB">
        <w:rPr>
          <w:rFonts w:ascii="Arial" w:hAnsi="Arial" w:cs="Arial"/>
          <w:sz w:val="20"/>
          <w:szCs w:val="20"/>
          <w:lang w:val="de-CH"/>
        </w:rPr>
        <w:t xml:space="preserve"> oder bei der Gemeindeverwaltung</w:t>
      </w:r>
      <w:r w:rsidR="005144B8" w:rsidRPr="005E05CB">
        <w:rPr>
          <w:rFonts w:ascii="Arial" w:hAnsi="Arial" w:cs="Arial"/>
          <w:sz w:val="20"/>
          <w:szCs w:val="20"/>
          <w:lang w:val="de-CH"/>
        </w:rPr>
        <w:t xml:space="preserve"> Meierskappel</w:t>
      </w:r>
      <w:r w:rsidRPr="005E05CB">
        <w:rPr>
          <w:rFonts w:ascii="Arial" w:hAnsi="Arial" w:cs="Arial"/>
          <w:sz w:val="20"/>
          <w:szCs w:val="20"/>
          <w:lang w:val="de-CH"/>
        </w:rPr>
        <w:t xml:space="preserve">. </w:t>
      </w:r>
      <w:r w:rsidR="00401689" w:rsidRPr="005E05CB">
        <w:rPr>
          <w:rFonts w:ascii="Arial" w:hAnsi="Arial" w:cs="Arial"/>
          <w:sz w:val="20"/>
          <w:szCs w:val="20"/>
          <w:lang w:val="de-CH"/>
        </w:rPr>
        <w:t xml:space="preserve">Der Anspruch richtet sich nach Art. 4 der Verordnung. </w:t>
      </w:r>
      <w:r w:rsidRPr="005E05CB">
        <w:rPr>
          <w:rFonts w:ascii="Arial" w:hAnsi="Arial" w:cs="Arial"/>
          <w:sz w:val="20"/>
          <w:szCs w:val="20"/>
          <w:lang w:val="de-CH"/>
        </w:rPr>
        <w:t xml:space="preserve">Mit Ihrer Unterschrift verpflichten Sie sich, die Verordnung zu akzeptieren. Bitte füllen Sie pro Kind ein Antragsformular aus und senden Sie es </w:t>
      </w:r>
      <w:r w:rsidRPr="005E05CB">
        <w:rPr>
          <w:rFonts w:ascii="Arial" w:hAnsi="Arial" w:cs="Arial"/>
          <w:b/>
          <w:sz w:val="20"/>
          <w:szCs w:val="20"/>
          <w:lang w:val="de-CH"/>
        </w:rPr>
        <w:t xml:space="preserve">bis spätestens </w:t>
      </w:r>
      <w:r w:rsidR="00291BEC">
        <w:rPr>
          <w:rFonts w:ascii="Arial" w:hAnsi="Arial" w:cs="Arial"/>
          <w:b/>
          <w:sz w:val="20"/>
          <w:szCs w:val="20"/>
          <w:lang w:val="de-CH"/>
        </w:rPr>
        <w:t>30</w:t>
      </w:r>
      <w:r w:rsidRPr="005E05CB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291BEC">
        <w:rPr>
          <w:rFonts w:ascii="Arial" w:hAnsi="Arial" w:cs="Arial"/>
          <w:b/>
          <w:sz w:val="20"/>
          <w:szCs w:val="20"/>
          <w:lang w:val="de-CH"/>
        </w:rPr>
        <w:t>Juni</w:t>
      </w:r>
      <w:r w:rsidRPr="005E05CB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5E05CB">
        <w:rPr>
          <w:rFonts w:ascii="Arial" w:hAnsi="Arial" w:cs="Arial"/>
          <w:sz w:val="20"/>
          <w:szCs w:val="20"/>
          <w:lang w:val="de-CH"/>
        </w:rPr>
        <w:t>an die</w:t>
      </w:r>
      <w:r w:rsidRPr="005E05CB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5E05CB">
        <w:rPr>
          <w:rFonts w:ascii="Arial" w:hAnsi="Arial" w:cs="Arial"/>
          <w:sz w:val="20"/>
          <w:szCs w:val="20"/>
          <w:lang w:val="de-CH"/>
        </w:rPr>
        <w:t>Gemeindeverwaltung Meierskappel,</w:t>
      </w:r>
      <w:r w:rsidR="00087922">
        <w:rPr>
          <w:rFonts w:ascii="Arial" w:hAnsi="Arial" w:cs="Arial"/>
          <w:sz w:val="20"/>
          <w:szCs w:val="20"/>
          <w:lang w:val="de-CH"/>
        </w:rPr>
        <w:t xml:space="preserve"> Schulvorsteher</w:t>
      </w:r>
      <w:r w:rsidR="0043649B">
        <w:rPr>
          <w:rFonts w:ascii="Arial" w:hAnsi="Arial" w:cs="Arial"/>
          <w:sz w:val="20"/>
          <w:szCs w:val="20"/>
          <w:lang w:val="de-CH"/>
        </w:rPr>
        <w:t>in</w:t>
      </w:r>
      <w:r w:rsidR="00087922">
        <w:rPr>
          <w:rFonts w:ascii="Arial" w:hAnsi="Arial" w:cs="Arial"/>
          <w:sz w:val="20"/>
          <w:szCs w:val="20"/>
          <w:lang w:val="de-CH"/>
        </w:rPr>
        <w:t>, Dorfstrasse 2</w:t>
      </w:r>
      <w:r w:rsidRPr="005E05CB">
        <w:rPr>
          <w:rFonts w:ascii="Arial" w:hAnsi="Arial" w:cs="Arial"/>
          <w:sz w:val="20"/>
          <w:szCs w:val="20"/>
          <w:lang w:val="de-CH"/>
        </w:rPr>
        <w:t>, 6344 Meierskappel.</w:t>
      </w:r>
    </w:p>
    <w:p w:rsidR="005144B8" w:rsidRPr="005E05CB" w:rsidRDefault="005144B8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7719BF" w:rsidRPr="005E05CB" w:rsidRDefault="005144B8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5E05CB">
        <w:rPr>
          <w:rFonts w:ascii="Arial" w:hAnsi="Arial" w:cs="Arial"/>
          <w:sz w:val="20"/>
          <w:szCs w:val="20"/>
          <w:lang w:val="de-CH"/>
        </w:rPr>
        <w:t xml:space="preserve">Bitte beachten Sie </w:t>
      </w:r>
      <w:r w:rsidR="00401689" w:rsidRPr="005E05CB">
        <w:rPr>
          <w:rFonts w:ascii="Arial" w:hAnsi="Arial" w:cs="Arial"/>
          <w:sz w:val="20"/>
          <w:szCs w:val="20"/>
          <w:lang w:val="de-CH"/>
        </w:rPr>
        <w:t>ferner</w:t>
      </w:r>
      <w:r w:rsidRPr="005E05CB">
        <w:rPr>
          <w:rFonts w:ascii="Arial" w:hAnsi="Arial" w:cs="Arial"/>
          <w:sz w:val="20"/>
          <w:szCs w:val="20"/>
          <w:lang w:val="de-CH"/>
        </w:rPr>
        <w:t xml:space="preserve"> Art. 2 Geltungsbereich: </w:t>
      </w:r>
    </w:p>
    <w:p w:rsidR="005144B8" w:rsidRPr="005E05CB" w:rsidRDefault="005144B8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5E05CB">
        <w:rPr>
          <w:rFonts w:ascii="Arial" w:hAnsi="Arial" w:cs="Arial"/>
          <w:sz w:val="20"/>
          <w:szCs w:val="20"/>
          <w:lang w:val="de-CH"/>
        </w:rPr>
        <w:t xml:space="preserve">Die Bestimmungen gelten </w:t>
      </w:r>
      <w:r w:rsidRPr="005E05CB">
        <w:rPr>
          <w:rFonts w:ascii="Arial" w:hAnsi="Arial" w:cs="Arial"/>
          <w:i/>
          <w:sz w:val="20"/>
          <w:szCs w:val="20"/>
          <w:lang w:val="de-CH"/>
        </w:rPr>
        <w:t>während der obligatorischen Schulzeit</w:t>
      </w:r>
      <w:r w:rsidRPr="005E05CB">
        <w:rPr>
          <w:rFonts w:ascii="Arial" w:hAnsi="Arial" w:cs="Arial"/>
          <w:sz w:val="20"/>
          <w:szCs w:val="20"/>
          <w:lang w:val="de-CH"/>
        </w:rPr>
        <w:t xml:space="preserve"> für alle in der Gemeinde Meierskappel wohnhaften und schulpflichtigen Kindern, welche die folgenden Schulen besuchen:</w:t>
      </w:r>
    </w:p>
    <w:p w:rsidR="005144B8" w:rsidRPr="005E05CB" w:rsidRDefault="005144B8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5E05CB">
        <w:rPr>
          <w:rFonts w:ascii="Arial" w:hAnsi="Arial" w:cs="Arial"/>
          <w:sz w:val="20"/>
          <w:szCs w:val="20"/>
          <w:lang w:val="de-CH"/>
        </w:rPr>
        <w:t xml:space="preserve">Kindergarten oder Unterstufe Meierskappel / Oberstufe </w:t>
      </w:r>
      <w:proofErr w:type="spellStart"/>
      <w:r w:rsidRPr="005E05CB">
        <w:rPr>
          <w:rFonts w:ascii="Arial" w:hAnsi="Arial" w:cs="Arial"/>
          <w:sz w:val="20"/>
          <w:szCs w:val="20"/>
          <w:lang w:val="de-CH"/>
        </w:rPr>
        <w:t>Rotkreuz</w:t>
      </w:r>
      <w:proofErr w:type="spellEnd"/>
      <w:r w:rsidRPr="005E05CB">
        <w:rPr>
          <w:rFonts w:ascii="Arial" w:hAnsi="Arial" w:cs="Arial"/>
          <w:sz w:val="20"/>
          <w:szCs w:val="20"/>
          <w:lang w:val="de-CH"/>
        </w:rPr>
        <w:t xml:space="preserve"> / Kantonsschule Zug und Luzern / Gymnasium </w:t>
      </w:r>
      <w:proofErr w:type="spellStart"/>
      <w:r w:rsidRPr="005E05CB">
        <w:rPr>
          <w:rFonts w:ascii="Arial" w:hAnsi="Arial" w:cs="Arial"/>
          <w:sz w:val="20"/>
          <w:szCs w:val="20"/>
          <w:lang w:val="de-CH"/>
        </w:rPr>
        <w:t>Immensee</w:t>
      </w:r>
      <w:proofErr w:type="spellEnd"/>
      <w:r w:rsidRPr="005E05CB">
        <w:rPr>
          <w:rFonts w:ascii="Arial" w:hAnsi="Arial" w:cs="Arial"/>
          <w:sz w:val="20"/>
          <w:szCs w:val="20"/>
          <w:lang w:val="de-CH"/>
        </w:rPr>
        <w:t xml:space="preserve"> / </w:t>
      </w:r>
      <w:r w:rsidR="00D7001D">
        <w:rPr>
          <w:rFonts w:ascii="Arial" w:hAnsi="Arial" w:cs="Arial"/>
          <w:sz w:val="20"/>
          <w:szCs w:val="20"/>
          <w:lang w:val="de-CH"/>
        </w:rPr>
        <w:t xml:space="preserve">Kunst- und Sportklasse Cham / </w:t>
      </w:r>
      <w:r w:rsidRPr="005E05CB">
        <w:rPr>
          <w:rFonts w:ascii="Arial" w:hAnsi="Arial" w:cs="Arial"/>
          <w:sz w:val="20"/>
          <w:szCs w:val="20"/>
          <w:lang w:val="de-CH"/>
        </w:rPr>
        <w:t>Sonderschulen (gemäss kantonaler Verfügung</w:t>
      </w:r>
      <w:r w:rsidR="00250666">
        <w:rPr>
          <w:rFonts w:ascii="Arial" w:hAnsi="Arial" w:cs="Arial"/>
          <w:sz w:val="20"/>
          <w:szCs w:val="20"/>
          <w:lang w:val="de-CH"/>
        </w:rPr>
        <w:t>)</w:t>
      </w:r>
      <w:r w:rsidRPr="005E05CB">
        <w:rPr>
          <w:rFonts w:ascii="Arial" w:hAnsi="Arial" w:cs="Arial"/>
          <w:sz w:val="20"/>
          <w:szCs w:val="20"/>
          <w:lang w:val="de-CH"/>
        </w:rPr>
        <w:t>.</w:t>
      </w:r>
    </w:p>
    <w:p w:rsidR="00366BAC" w:rsidRPr="00032833" w:rsidRDefault="00366BAC" w:rsidP="00366BAC">
      <w:pPr>
        <w:tabs>
          <w:tab w:val="left" w:pos="2520"/>
        </w:tabs>
        <w:spacing w:line="260" w:lineRule="exact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7052"/>
      </w:tblGrid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Name des Kindes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Vorname des Kindes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Adresse in Meierskappel 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Klasse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  <w:tcBorders>
              <w:bottom w:val="single" w:sz="4" w:space="0" w:color="auto"/>
            </w:tcBorders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Schuljahr 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366BAC" w:rsidRPr="00537F09" w:rsidRDefault="0049596A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  <w:tcBorders>
              <w:bottom w:val="nil"/>
            </w:tcBorders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Beitrags-Kategorie</w:t>
            </w:r>
          </w:p>
        </w:tc>
        <w:tc>
          <w:tcPr>
            <w:tcW w:w="7226" w:type="dxa"/>
            <w:tcBorders>
              <w:bottom w:val="nil"/>
            </w:tcBorders>
          </w:tcPr>
          <w:p w:rsidR="00366BAC" w:rsidRPr="00537F09" w:rsidRDefault="0049596A" w:rsidP="00D7001D">
            <w:pPr>
              <w:tabs>
                <w:tab w:val="left" w:pos="477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 </w:t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  <w:t xml:space="preserve">Kindergarten bis 6. Klasse Unterstufe 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nil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366BAC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je nach Anspruchsberechtigung, bitte Verordnung beachten:</w:t>
            </w:r>
          </w:p>
          <w:p w:rsidR="00366BAC" w:rsidRPr="00537F09" w:rsidRDefault="00366BAC" w:rsidP="008C0833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  CHF 400.00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oder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  Postauto-Abonnement</w:t>
            </w:r>
            <w:r w:rsidR="004D3F90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nil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366BAC" w:rsidRPr="00537F09" w:rsidRDefault="0049596A" w:rsidP="00366BAC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 </w:t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  <w:t xml:space="preserve">Oberstufe (Sekundar- und Realschule) </w:t>
            </w:r>
            <w:proofErr w:type="spellStart"/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Rotkreuz</w:t>
            </w:r>
            <w:proofErr w:type="spellEnd"/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nil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366BAC">
            <w:pPr>
              <w:tabs>
                <w:tab w:val="left" w:pos="477"/>
                <w:tab w:val="left" w:pos="972"/>
                <w:tab w:val="left" w:pos="2475"/>
                <w:tab w:val="left" w:pos="3492"/>
                <w:tab w:val="left" w:pos="3570"/>
                <w:tab w:val="left" w:pos="4032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  <w:t>frei wählbar: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366BAC" w:rsidRPr="00537F09" w:rsidRDefault="00366BAC" w:rsidP="00366BAC">
            <w:pPr>
              <w:tabs>
                <w:tab w:val="left" w:pos="477"/>
                <w:tab w:val="left" w:pos="972"/>
                <w:tab w:val="left" w:pos="2475"/>
                <w:tab w:val="left" w:pos="3492"/>
                <w:tab w:val="left" w:pos="3570"/>
                <w:tab w:val="left" w:pos="4032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CHF 300.00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oder 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</w:t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"/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Postauto-Abonnement</w:t>
            </w:r>
            <w:r w:rsidR="004D3F90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nil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366BAC" w:rsidRPr="00537F09" w:rsidRDefault="0049596A" w:rsidP="00D7001D">
            <w:pPr>
              <w:tabs>
                <w:tab w:val="left" w:pos="429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ind w:left="429" w:hanging="425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 </w:t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  <w:t>Kantonssc</w:t>
            </w:r>
            <w:r w:rsidR="001C0C70">
              <w:rPr>
                <w:rFonts w:ascii="Arial" w:hAnsi="Arial" w:cs="Arial"/>
                <w:b/>
                <w:sz w:val="20"/>
                <w:szCs w:val="20"/>
                <w:lang w:val="de-CH"/>
              </w:rPr>
              <w:t>hule Luzern, Kantonsschule Zug,</w:t>
            </w:r>
            <w:r w:rsidR="00D7001D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Gymnasium </w:t>
            </w:r>
            <w:proofErr w:type="spellStart"/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Immensee</w:t>
            </w:r>
            <w:proofErr w:type="spellEnd"/>
            <w:r w:rsidR="00D7001D">
              <w:rPr>
                <w:rFonts w:ascii="Arial" w:hAnsi="Arial" w:cs="Arial"/>
                <w:b/>
                <w:sz w:val="20"/>
                <w:szCs w:val="20"/>
                <w:lang w:val="de-CH"/>
              </w:rPr>
              <w:t>, Kunst- und Sportklasse Cham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D7001D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CHF 400.00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nil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366BAC" w:rsidRPr="00537F09" w:rsidRDefault="0049596A" w:rsidP="00366BAC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14CC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 </w:t>
            </w:r>
            <w:r w:rsidR="00366BAC"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  <w:t xml:space="preserve">Sonderschulen </w:t>
            </w:r>
          </w:p>
        </w:tc>
      </w:tr>
      <w:tr w:rsidR="00366BAC" w:rsidRPr="00537F09" w:rsidTr="004A34A8"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4A34A8">
            <w:pPr>
              <w:tabs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366BAC" w:rsidRPr="00537F09" w:rsidRDefault="00366BAC" w:rsidP="00366BAC">
            <w:pPr>
              <w:tabs>
                <w:tab w:val="left" w:pos="477"/>
                <w:tab w:val="left" w:pos="2475"/>
                <w:tab w:val="left" w:pos="2952"/>
                <w:tab w:val="left" w:pos="3007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CHF 400.00 </w:t>
            </w:r>
          </w:p>
        </w:tc>
      </w:tr>
      <w:tr w:rsidR="00366BAC" w:rsidRPr="00537F09" w:rsidTr="001E71A6">
        <w:tc>
          <w:tcPr>
            <w:tcW w:w="2628" w:type="dxa"/>
            <w:tcBorders>
              <w:bottom w:val="nil"/>
            </w:tcBorders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Bankverbindung</w:t>
            </w:r>
          </w:p>
        </w:tc>
        <w:tc>
          <w:tcPr>
            <w:tcW w:w="7226" w:type="dxa"/>
            <w:tcBorders>
              <w:bottom w:val="nil"/>
            </w:tcBorders>
          </w:tcPr>
          <w:p w:rsidR="00366BAC" w:rsidRPr="00537F09" w:rsidRDefault="00366BAC" w:rsidP="004A34A8">
            <w:pPr>
              <w:tabs>
                <w:tab w:val="left" w:pos="477"/>
                <w:tab w:val="left" w:pos="2952"/>
                <w:tab w:val="left" w:pos="3570"/>
                <w:tab w:val="left" w:pos="5760"/>
              </w:tabs>
              <w:spacing w:before="12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366BAC" w:rsidRPr="00537F09" w:rsidTr="001E71A6">
        <w:tc>
          <w:tcPr>
            <w:tcW w:w="2628" w:type="dxa"/>
            <w:tcBorders>
              <w:top w:val="nil"/>
              <w:bottom w:val="nil"/>
            </w:tcBorders>
          </w:tcPr>
          <w:p w:rsidR="00366BAC" w:rsidRPr="00366BAC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66BAC">
              <w:rPr>
                <w:rFonts w:ascii="Arial" w:hAnsi="Arial" w:cs="Arial"/>
                <w:sz w:val="20"/>
                <w:szCs w:val="20"/>
                <w:lang w:val="de-CH"/>
              </w:rPr>
              <w:t>Name der Bank</w:t>
            </w:r>
          </w:p>
        </w:tc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366BAC" w:rsidRPr="00537F09" w:rsidRDefault="0049596A" w:rsidP="001E71A6">
            <w:pPr>
              <w:tabs>
                <w:tab w:val="left" w:pos="477"/>
                <w:tab w:val="left" w:pos="2952"/>
                <w:tab w:val="left" w:pos="3570"/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1E71A6">
        <w:tc>
          <w:tcPr>
            <w:tcW w:w="2628" w:type="dxa"/>
            <w:tcBorders>
              <w:top w:val="nil"/>
              <w:bottom w:val="nil"/>
            </w:tcBorders>
          </w:tcPr>
          <w:p w:rsidR="00366BAC" w:rsidRPr="00366BAC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Kontoinhaber/in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366BAC" w:rsidRPr="00537F09" w:rsidRDefault="0049596A" w:rsidP="001E71A6">
            <w:pPr>
              <w:tabs>
                <w:tab w:val="left" w:pos="477"/>
                <w:tab w:val="left" w:pos="2952"/>
                <w:tab w:val="left" w:pos="3570"/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1E71A6">
        <w:tc>
          <w:tcPr>
            <w:tcW w:w="2628" w:type="dxa"/>
            <w:tcBorders>
              <w:top w:val="nil"/>
            </w:tcBorders>
          </w:tcPr>
          <w:p w:rsidR="00366BAC" w:rsidRPr="00366BAC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66BAC">
              <w:rPr>
                <w:rFonts w:ascii="Arial" w:hAnsi="Arial" w:cs="Arial"/>
                <w:sz w:val="20"/>
                <w:szCs w:val="20"/>
                <w:lang w:val="de-CH"/>
              </w:rPr>
              <w:t>Kontobezeichnung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IBAN 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366BAC" w:rsidRPr="00537F09" w:rsidRDefault="0049596A" w:rsidP="001E71A6">
            <w:pPr>
              <w:tabs>
                <w:tab w:val="left" w:pos="477"/>
                <w:tab w:val="left" w:pos="2952"/>
                <w:tab w:val="left" w:pos="3570"/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D7001D">
        <w:trPr>
          <w:trHeight w:val="369"/>
        </w:trPr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7226" w:type="dxa"/>
          </w:tcPr>
          <w:p w:rsidR="00366BAC" w:rsidRPr="00537F09" w:rsidRDefault="0049596A" w:rsidP="001E71A6">
            <w:pPr>
              <w:tabs>
                <w:tab w:val="left" w:pos="477"/>
                <w:tab w:val="left" w:pos="2952"/>
                <w:tab w:val="left" w:pos="3570"/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66BAC" w:rsidRPr="00537F09" w:rsidTr="004A34A8">
        <w:tc>
          <w:tcPr>
            <w:tcW w:w="2628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b/>
                <w:sz w:val="20"/>
                <w:szCs w:val="20"/>
                <w:lang w:val="de-CH"/>
              </w:rPr>
              <w:t>Unterschrift Inhaber/in der elterlichen Sorge</w:t>
            </w:r>
          </w:p>
        </w:tc>
        <w:tc>
          <w:tcPr>
            <w:tcW w:w="7226" w:type="dxa"/>
          </w:tcPr>
          <w:p w:rsidR="00366BAC" w:rsidRPr="00537F09" w:rsidRDefault="00366BAC" w:rsidP="001E71A6">
            <w:pPr>
              <w:tabs>
                <w:tab w:val="left" w:pos="5760"/>
              </w:tabs>
              <w:spacing w:before="200" w:line="260" w:lineRule="exac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4D3F90" w:rsidRDefault="004D3F90" w:rsidP="00366BAC">
      <w:pPr>
        <w:tabs>
          <w:tab w:val="left" w:pos="3060"/>
          <w:tab w:val="left" w:pos="5940"/>
        </w:tabs>
        <w:spacing w:line="260" w:lineRule="exact"/>
        <w:rPr>
          <w:rFonts w:ascii="Arial" w:hAnsi="Arial" w:cs="Arial"/>
          <w:smallCaps/>
          <w:spacing w:val="30"/>
          <w:sz w:val="20"/>
          <w:szCs w:val="20"/>
          <w:lang w:val="de-CH"/>
        </w:rPr>
      </w:pPr>
    </w:p>
    <w:p w:rsidR="004D3F90" w:rsidRPr="00D56960" w:rsidRDefault="004D3F90" w:rsidP="00366BAC">
      <w:pPr>
        <w:tabs>
          <w:tab w:val="left" w:pos="3060"/>
          <w:tab w:val="left" w:pos="5940"/>
        </w:tabs>
        <w:spacing w:line="260" w:lineRule="exact"/>
        <w:rPr>
          <w:rFonts w:ascii="Arial" w:hAnsi="Arial" w:cs="Arial"/>
          <w:smallCaps/>
          <w:spacing w:val="30"/>
          <w:sz w:val="20"/>
          <w:szCs w:val="20"/>
          <w:lang w:val="de-CH"/>
        </w:rPr>
        <w:sectPr w:rsidR="004D3F90" w:rsidRPr="00D56960" w:rsidSect="00E70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567" w:left="1418" w:header="567" w:footer="567" w:gutter="0"/>
          <w:cols w:space="720"/>
          <w:noEndnote/>
        </w:sectPr>
      </w:pPr>
      <w:r>
        <w:rPr>
          <w:rFonts w:ascii="Arial" w:hAnsi="Arial" w:cs="Arial"/>
          <w:smallCaps/>
          <w:spacing w:val="30"/>
          <w:sz w:val="20"/>
          <w:szCs w:val="20"/>
          <w:lang w:val="de-CH"/>
        </w:rPr>
        <w:t>*</w:t>
      </w:r>
      <w:r>
        <w:rPr>
          <w:rFonts w:ascii="Arial" w:hAnsi="Arial" w:cs="Arial"/>
          <w:sz w:val="20"/>
          <w:szCs w:val="20"/>
          <w:lang w:val="de-CH"/>
        </w:rPr>
        <w:t>Postauto-Abonnement: Schülerabonnement mit Gültigkeit von Montag bis Freitag und nur während der Schulzeiten (nicht gültig während den Schulferien</w:t>
      </w:r>
      <w:r w:rsidR="0055775A">
        <w:rPr>
          <w:rFonts w:ascii="Arial" w:hAnsi="Arial" w:cs="Arial"/>
          <w:sz w:val="20"/>
          <w:szCs w:val="20"/>
          <w:lang w:val="de-CH"/>
        </w:rPr>
        <w:t>)</w:t>
      </w:r>
      <w:r w:rsidR="00D56960">
        <w:rPr>
          <w:rFonts w:ascii="Arial" w:hAnsi="Arial" w:cs="Arial"/>
          <w:sz w:val="20"/>
          <w:szCs w:val="20"/>
          <w:lang w:val="de-CH"/>
        </w:rPr>
        <w:t>.</w:t>
      </w:r>
    </w:p>
    <w:p w:rsidR="00366BAC" w:rsidRPr="004B6478" w:rsidRDefault="00366BAC" w:rsidP="00366BAC">
      <w:pPr>
        <w:pBdr>
          <w:top w:val="single" w:sz="18" w:space="1" w:color="auto"/>
        </w:pBdr>
        <w:tabs>
          <w:tab w:val="left" w:pos="3060"/>
          <w:tab w:val="left" w:pos="5940"/>
        </w:tabs>
        <w:spacing w:before="120" w:line="260" w:lineRule="exact"/>
        <w:rPr>
          <w:rFonts w:ascii="Arial" w:hAnsi="Arial" w:cs="Arial"/>
          <w:b/>
          <w:i/>
          <w:sz w:val="20"/>
          <w:szCs w:val="20"/>
          <w:lang w:val="de-CH"/>
        </w:rPr>
      </w:pPr>
      <w:r w:rsidRPr="004B6478">
        <w:rPr>
          <w:rFonts w:ascii="Arial" w:hAnsi="Arial" w:cs="Arial"/>
          <w:b/>
          <w:i/>
          <w:sz w:val="20"/>
          <w:szCs w:val="20"/>
          <w:lang w:val="de-CH"/>
        </w:rPr>
        <w:lastRenderedPageBreak/>
        <w:t>Dieser Teil wird von der Gemeinde ausgefüllt:</w:t>
      </w:r>
    </w:p>
    <w:p w:rsidR="00366BAC" w:rsidRPr="00032833" w:rsidRDefault="00366BAC" w:rsidP="00366BAC">
      <w:pPr>
        <w:tabs>
          <w:tab w:val="left" w:pos="3060"/>
          <w:tab w:val="left" w:pos="5940"/>
        </w:tabs>
        <w:spacing w:line="260" w:lineRule="exact"/>
        <w:rPr>
          <w:rFonts w:ascii="Arial" w:hAnsi="Arial" w:cs="Arial"/>
          <w:b/>
          <w:smallCaps/>
          <w:spacing w:val="30"/>
          <w:sz w:val="20"/>
          <w:szCs w:val="20"/>
          <w:lang w:val="de-CH"/>
        </w:rPr>
      </w:pPr>
    </w:p>
    <w:p w:rsidR="00366BAC" w:rsidRPr="00032833" w:rsidRDefault="00366BAC" w:rsidP="00366BAC">
      <w:pPr>
        <w:tabs>
          <w:tab w:val="left" w:pos="3060"/>
          <w:tab w:val="left" w:pos="5940"/>
        </w:tabs>
        <w:spacing w:line="260" w:lineRule="exact"/>
        <w:rPr>
          <w:rFonts w:ascii="Arial" w:hAnsi="Arial" w:cs="Arial"/>
          <w:b/>
          <w:smallCaps/>
          <w:spacing w:val="30"/>
          <w:sz w:val="20"/>
          <w:szCs w:val="20"/>
          <w:lang w:val="de-CH"/>
        </w:rPr>
      </w:pPr>
      <w:r w:rsidRPr="00032833">
        <w:rPr>
          <w:rFonts w:ascii="Arial" w:hAnsi="Arial" w:cs="Arial"/>
          <w:b/>
          <w:smallCaps/>
          <w:spacing w:val="30"/>
          <w:sz w:val="20"/>
          <w:szCs w:val="20"/>
          <w:lang w:val="de-CH"/>
        </w:rPr>
        <w:t>BEWILLIGUNG</w:t>
      </w:r>
    </w:p>
    <w:p w:rsidR="00366BAC" w:rsidRPr="00032833" w:rsidRDefault="00366BAC" w:rsidP="00366BAC">
      <w:pPr>
        <w:tabs>
          <w:tab w:val="left" w:pos="3060"/>
          <w:tab w:val="left" w:pos="5940"/>
        </w:tabs>
        <w:spacing w:line="260" w:lineRule="exact"/>
        <w:rPr>
          <w:rFonts w:ascii="Arial" w:hAnsi="Arial" w:cs="Arial"/>
          <w:b/>
          <w:smallCaps/>
          <w:spacing w:val="30"/>
          <w:sz w:val="20"/>
          <w:szCs w:val="20"/>
          <w:lang w:val="de-CH"/>
        </w:rPr>
      </w:pPr>
    </w:p>
    <w:p w:rsidR="00366BAC" w:rsidRDefault="00366BAC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032833">
        <w:rPr>
          <w:rFonts w:ascii="Arial" w:hAnsi="Arial" w:cs="Arial"/>
          <w:sz w:val="20"/>
          <w:szCs w:val="20"/>
          <w:lang w:val="de-CH"/>
        </w:rPr>
        <w:t xml:space="preserve">Gestützt auf die Verordnung über die </w:t>
      </w:r>
      <w:r>
        <w:rPr>
          <w:rFonts w:ascii="Arial" w:hAnsi="Arial" w:cs="Arial"/>
          <w:sz w:val="20"/>
          <w:szCs w:val="20"/>
          <w:lang w:val="de-CH"/>
        </w:rPr>
        <w:t xml:space="preserve">Entschädigung der Schulwegkosten vom 14.12.2009 </w:t>
      </w:r>
      <w:r w:rsidRPr="00032833">
        <w:rPr>
          <w:rFonts w:ascii="Arial" w:hAnsi="Arial" w:cs="Arial"/>
          <w:sz w:val="20"/>
          <w:szCs w:val="20"/>
          <w:lang w:val="de-CH"/>
        </w:rPr>
        <w:t xml:space="preserve">sowie auf kantonale Vorschriften </w:t>
      </w:r>
      <w:r>
        <w:rPr>
          <w:rFonts w:ascii="Arial" w:hAnsi="Arial" w:cs="Arial"/>
          <w:sz w:val="20"/>
          <w:szCs w:val="20"/>
          <w:lang w:val="de-CH"/>
        </w:rPr>
        <w:t xml:space="preserve">genehmigt die Gemeinde den Antrag für einen Beitrag an die Schulwegkosten. </w:t>
      </w:r>
      <w:r w:rsidRPr="00032833">
        <w:rPr>
          <w:rFonts w:ascii="Arial" w:hAnsi="Arial" w:cs="Arial"/>
          <w:sz w:val="20"/>
          <w:szCs w:val="20"/>
          <w:lang w:val="de-CH"/>
        </w:rPr>
        <w:t>Gegen diesen Entscheid kann innert 20 Tagen seit Zustellung beim Gemeinderat Meierskappel Einsprache erhoben werden. Die Beschwerdeschrift hat einen Antrag und dessen Begründung zu enthalten. Der angefochtene Entscheid ist beizulegen.</w:t>
      </w:r>
    </w:p>
    <w:p w:rsidR="00366BAC" w:rsidRPr="00032833" w:rsidRDefault="00366BAC" w:rsidP="00366BAC">
      <w:pPr>
        <w:tabs>
          <w:tab w:val="left" w:pos="2520"/>
        </w:tabs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52"/>
        <w:gridCol w:w="3686"/>
      </w:tblGrid>
      <w:tr w:rsidR="00366BAC" w:rsidRPr="00537F09" w:rsidTr="004A34A8">
        <w:tc>
          <w:tcPr>
            <w:tcW w:w="3088" w:type="pct"/>
            <w:tcMar>
              <w:top w:w="28" w:type="dxa"/>
              <w:bottom w:w="28" w:type="dxa"/>
            </w:tcMar>
          </w:tcPr>
          <w:p w:rsidR="00366BAC" w:rsidRPr="00537F09" w:rsidRDefault="00366BAC" w:rsidP="004F0275">
            <w:pPr>
              <w:tabs>
                <w:tab w:val="left" w:pos="720"/>
              </w:tabs>
              <w:spacing w:line="260" w:lineRule="exact"/>
              <w:ind w:left="-108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Für die Gemeinde: </w:t>
            </w:r>
          </w:p>
        </w:tc>
        <w:tc>
          <w:tcPr>
            <w:tcW w:w="1912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25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66BAC" w:rsidRPr="00537F09" w:rsidTr="004A34A8">
        <w:tc>
          <w:tcPr>
            <w:tcW w:w="3088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7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12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25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66BAC" w:rsidRPr="00537F09" w:rsidTr="004A34A8">
        <w:tc>
          <w:tcPr>
            <w:tcW w:w="3088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7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12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25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66BAC" w:rsidRPr="00537F09" w:rsidTr="004A34A8">
        <w:tc>
          <w:tcPr>
            <w:tcW w:w="3088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7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12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25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66BAC" w:rsidRPr="00537F09" w:rsidTr="004A34A8">
        <w:tc>
          <w:tcPr>
            <w:tcW w:w="3088" w:type="pct"/>
            <w:tcMar>
              <w:top w:w="28" w:type="dxa"/>
              <w:bottom w:w="28" w:type="dxa"/>
            </w:tcMar>
          </w:tcPr>
          <w:p w:rsidR="00366BAC" w:rsidRPr="00537F09" w:rsidRDefault="00D72B1B" w:rsidP="004F0275">
            <w:pPr>
              <w:tabs>
                <w:tab w:val="left" w:pos="720"/>
              </w:tabs>
              <w:spacing w:line="260" w:lineRule="exact"/>
              <w:ind w:left="-108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Alexandra Iten Bürgi</w:t>
            </w:r>
            <w:r w:rsidR="00366BAC" w:rsidRPr="00537F09">
              <w:rPr>
                <w:rFonts w:ascii="Arial" w:hAnsi="Arial" w:cs="Arial"/>
                <w:sz w:val="20"/>
                <w:szCs w:val="20"/>
                <w:lang w:val="de-CH"/>
              </w:rPr>
              <w:t>, Schulvorsteher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in</w:t>
            </w:r>
          </w:p>
        </w:tc>
        <w:tc>
          <w:tcPr>
            <w:tcW w:w="1912" w:type="pct"/>
            <w:tcMar>
              <w:top w:w="28" w:type="dxa"/>
              <w:bottom w:w="28" w:type="dxa"/>
            </w:tcMar>
          </w:tcPr>
          <w:p w:rsidR="00366BAC" w:rsidRPr="00537F09" w:rsidRDefault="00366BAC" w:rsidP="004A34A8">
            <w:pPr>
              <w:tabs>
                <w:tab w:val="left" w:pos="2520"/>
              </w:tabs>
              <w:spacing w:line="26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 xml:space="preserve">Datum </w:t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537F09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9596A" w:rsidRPr="00537F0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</w:tbl>
    <w:p w:rsidR="00366BAC" w:rsidRPr="00032833" w:rsidRDefault="00366BAC" w:rsidP="00366BAC">
      <w:pPr>
        <w:tabs>
          <w:tab w:val="left" w:pos="5760"/>
        </w:tabs>
        <w:spacing w:line="260" w:lineRule="exact"/>
        <w:rPr>
          <w:lang w:val="de-CH"/>
        </w:rPr>
      </w:pPr>
    </w:p>
    <w:p w:rsidR="007864A0" w:rsidRDefault="007864A0" w:rsidP="00366BAC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Pr="007864A0" w:rsidRDefault="007864A0" w:rsidP="007864A0"/>
    <w:p w:rsidR="007864A0" w:rsidRDefault="007864A0" w:rsidP="007864A0"/>
    <w:p w:rsidR="00366BAC" w:rsidRPr="007864A0" w:rsidRDefault="007864A0" w:rsidP="007864A0">
      <w:pPr>
        <w:tabs>
          <w:tab w:val="left" w:pos="960"/>
        </w:tabs>
      </w:pPr>
      <w:r>
        <w:tab/>
      </w:r>
      <w:bookmarkStart w:id="3" w:name="_GoBack"/>
      <w:bookmarkEnd w:id="3"/>
    </w:p>
    <w:sectPr w:rsidR="00366BAC" w:rsidRPr="007864A0" w:rsidSect="009F407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1" w:right="851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9" w:rsidRDefault="00537F09">
      <w:r>
        <w:separator/>
      </w:r>
    </w:p>
  </w:endnote>
  <w:endnote w:type="continuationSeparator" w:id="0">
    <w:p w:rsidR="00537F09" w:rsidRDefault="0053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84" w:rsidRDefault="00E708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C" w:rsidRPr="009E723D" w:rsidRDefault="005144B8" w:rsidP="0042630B">
    <w:pPr>
      <w:pStyle w:val="Fu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Aktuelle Version: </w:t>
    </w:r>
    <w:r w:rsidR="00291BEC">
      <w:rPr>
        <w:rStyle w:val="Seitenzahl"/>
        <w:rFonts w:ascii="Arial" w:hAnsi="Arial" w:cs="Arial"/>
        <w:sz w:val="20"/>
        <w:szCs w:val="20"/>
      </w:rPr>
      <w:t>26.03.2019</w:t>
    </w:r>
    <w:r w:rsidR="0042630B">
      <w:rPr>
        <w:rStyle w:val="Seitenzahl"/>
        <w:rFonts w:ascii="Arial" w:hAnsi="Arial" w:cs="Arial"/>
        <w:sz w:val="20"/>
        <w:szCs w:val="20"/>
      </w:rPr>
      <w:tab/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begin"/>
    </w:r>
    <w:r w:rsidR="00366BAC" w:rsidRPr="009E723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separate"/>
    </w:r>
    <w:r w:rsidR="00F14CC4">
      <w:rPr>
        <w:rStyle w:val="Seitenzahl"/>
        <w:rFonts w:ascii="Arial" w:hAnsi="Arial" w:cs="Arial"/>
        <w:noProof/>
        <w:sz w:val="20"/>
        <w:szCs w:val="20"/>
      </w:rPr>
      <w:t>1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end"/>
    </w:r>
    <w:r w:rsidR="00366BAC" w:rsidRPr="009E723D">
      <w:rPr>
        <w:rStyle w:val="Seitenzahl"/>
        <w:rFonts w:ascii="Arial" w:hAnsi="Arial" w:cs="Arial"/>
        <w:sz w:val="20"/>
        <w:szCs w:val="20"/>
      </w:rPr>
      <w:t xml:space="preserve"> / 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begin"/>
    </w:r>
    <w:r w:rsidR="00366BAC" w:rsidRPr="009E723D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separate"/>
    </w:r>
    <w:r w:rsidR="00F14CC4">
      <w:rPr>
        <w:rStyle w:val="Seitenzahl"/>
        <w:rFonts w:ascii="Arial" w:hAnsi="Arial" w:cs="Arial"/>
        <w:noProof/>
        <w:sz w:val="20"/>
        <w:szCs w:val="20"/>
      </w:rPr>
      <w:t>2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C" w:rsidRDefault="00366BAC">
    <w:pPr>
      <w:pStyle w:val="Fuzeile"/>
    </w:pPr>
    <w:r>
      <w:rPr>
        <w:rFonts w:ascii="Arial" w:hAnsi="Arial" w:cs="Arial"/>
        <w:sz w:val="18"/>
        <w:szCs w:val="18"/>
      </w:rPr>
      <w:tab/>
    </w:r>
    <w:r w:rsidRPr="000B0AB1">
      <w:rPr>
        <w:rFonts w:ascii="Arial" w:hAnsi="Arial" w:cs="Arial"/>
        <w:sz w:val="18"/>
        <w:szCs w:val="18"/>
      </w:rPr>
      <w:tab/>
    </w:r>
    <w:r w:rsidRPr="000B0AB1">
      <w:rPr>
        <w:rFonts w:ascii="Arial" w:hAnsi="Arial" w:cs="Arial"/>
        <w:sz w:val="22"/>
        <w:szCs w:val="22"/>
      </w:rPr>
      <w:t xml:space="preserve">Seite </w:t>
    </w:r>
    <w:r w:rsidR="0049596A" w:rsidRPr="000B0AB1">
      <w:rPr>
        <w:rFonts w:ascii="Arial" w:hAnsi="Arial" w:cs="Arial"/>
        <w:sz w:val="22"/>
        <w:szCs w:val="22"/>
      </w:rPr>
      <w:fldChar w:fldCharType="begin"/>
    </w:r>
    <w:r w:rsidRPr="000B0AB1">
      <w:rPr>
        <w:rFonts w:ascii="Arial" w:hAnsi="Arial" w:cs="Arial"/>
        <w:sz w:val="22"/>
        <w:szCs w:val="22"/>
      </w:rPr>
      <w:instrText xml:space="preserve"> PAGE </w:instrText>
    </w:r>
    <w:r w:rsidR="0049596A" w:rsidRPr="000B0AB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="0049596A" w:rsidRPr="000B0AB1">
      <w:rPr>
        <w:rFonts w:ascii="Arial" w:hAnsi="Arial" w:cs="Arial"/>
        <w:sz w:val="22"/>
        <w:szCs w:val="22"/>
      </w:rPr>
      <w:fldChar w:fldCharType="end"/>
    </w:r>
    <w:r w:rsidRPr="000B0AB1">
      <w:rPr>
        <w:rFonts w:ascii="Arial" w:hAnsi="Arial" w:cs="Arial"/>
        <w:sz w:val="22"/>
        <w:szCs w:val="22"/>
      </w:rPr>
      <w:t xml:space="preserve"> von </w:t>
    </w:r>
    <w:r w:rsidR="0049596A" w:rsidRPr="000B0AB1">
      <w:rPr>
        <w:rFonts w:ascii="Arial" w:hAnsi="Arial" w:cs="Arial"/>
        <w:sz w:val="22"/>
        <w:szCs w:val="22"/>
      </w:rPr>
      <w:fldChar w:fldCharType="begin"/>
    </w:r>
    <w:r w:rsidRPr="000B0AB1">
      <w:rPr>
        <w:rFonts w:ascii="Arial" w:hAnsi="Arial" w:cs="Arial"/>
        <w:sz w:val="22"/>
        <w:szCs w:val="22"/>
      </w:rPr>
      <w:instrText xml:space="preserve"> NUMPAGES </w:instrText>
    </w:r>
    <w:r w:rsidR="0049596A" w:rsidRPr="000B0AB1">
      <w:rPr>
        <w:rFonts w:ascii="Arial" w:hAnsi="Arial" w:cs="Arial"/>
        <w:sz w:val="22"/>
        <w:szCs w:val="22"/>
      </w:rPr>
      <w:fldChar w:fldCharType="separate"/>
    </w:r>
    <w:r w:rsidR="00F14CC4">
      <w:rPr>
        <w:rFonts w:ascii="Arial" w:hAnsi="Arial" w:cs="Arial"/>
        <w:noProof/>
        <w:sz w:val="22"/>
        <w:szCs w:val="22"/>
      </w:rPr>
      <w:t>2</w:t>
    </w:r>
    <w:r w:rsidR="0049596A" w:rsidRPr="000B0AB1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1C" w:rsidRPr="009E723D" w:rsidRDefault="005144B8" w:rsidP="0042630B">
    <w:pPr>
      <w:pStyle w:val="Fu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Aktuelle Version: </w:t>
    </w:r>
    <w:r w:rsidR="00291BEC">
      <w:rPr>
        <w:rStyle w:val="Seitenzahl"/>
        <w:rFonts w:ascii="Arial" w:hAnsi="Arial" w:cs="Arial"/>
        <w:sz w:val="20"/>
        <w:szCs w:val="20"/>
      </w:rPr>
      <w:t>26.03.2019</w:t>
    </w:r>
    <w:r w:rsidR="0042630B">
      <w:rPr>
        <w:rStyle w:val="Seitenzahl"/>
        <w:rFonts w:ascii="Arial" w:hAnsi="Arial" w:cs="Arial"/>
        <w:sz w:val="20"/>
        <w:szCs w:val="20"/>
      </w:rPr>
      <w:tab/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begin"/>
    </w:r>
    <w:r w:rsidR="002A4B1C" w:rsidRPr="009E723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separate"/>
    </w:r>
    <w:r w:rsidR="00F14CC4">
      <w:rPr>
        <w:rStyle w:val="Seitenzahl"/>
        <w:rFonts w:ascii="Arial" w:hAnsi="Arial" w:cs="Arial"/>
        <w:noProof/>
        <w:sz w:val="20"/>
        <w:szCs w:val="20"/>
      </w:rPr>
      <w:t>2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end"/>
    </w:r>
    <w:r w:rsidR="002A4B1C" w:rsidRPr="009E723D">
      <w:rPr>
        <w:rStyle w:val="Seitenzahl"/>
        <w:rFonts w:ascii="Arial" w:hAnsi="Arial" w:cs="Arial"/>
        <w:sz w:val="20"/>
        <w:szCs w:val="20"/>
      </w:rPr>
      <w:t xml:space="preserve"> / 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begin"/>
    </w:r>
    <w:r w:rsidR="002A4B1C" w:rsidRPr="009E723D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separate"/>
    </w:r>
    <w:r w:rsidR="00F14CC4">
      <w:rPr>
        <w:rStyle w:val="Seitenzahl"/>
        <w:rFonts w:ascii="Arial" w:hAnsi="Arial" w:cs="Arial"/>
        <w:noProof/>
        <w:sz w:val="20"/>
        <w:szCs w:val="20"/>
      </w:rPr>
      <w:t>2</w:t>
    </w:r>
    <w:r w:rsidR="0049596A" w:rsidRPr="009E723D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1C" w:rsidRDefault="002A4B1C">
    <w:pPr>
      <w:pStyle w:val="Fuzeile"/>
    </w:pPr>
    <w:r>
      <w:rPr>
        <w:rFonts w:ascii="Arial" w:hAnsi="Arial" w:cs="Arial"/>
        <w:sz w:val="18"/>
        <w:szCs w:val="18"/>
      </w:rPr>
      <w:tab/>
    </w:r>
    <w:r w:rsidRPr="000B0AB1">
      <w:rPr>
        <w:rFonts w:ascii="Arial" w:hAnsi="Arial" w:cs="Arial"/>
        <w:sz w:val="18"/>
        <w:szCs w:val="18"/>
      </w:rPr>
      <w:tab/>
    </w:r>
    <w:r w:rsidRPr="000B0AB1">
      <w:rPr>
        <w:rFonts w:ascii="Arial" w:hAnsi="Arial" w:cs="Arial"/>
        <w:sz w:val="22"/>
        <w:szCs w:val="22"/>
      </w:rPr>
      <w:t xml:space="preserve">Seite </w:t>
    </w:r>
    <w:r w:rsidR="0049596A" w:rsidRPr="000B0AB1">
      <w:rPr>
        <w:rFonts w:ascii="Arial" w:hAnsi="Arial" w:cs="Arial"/>
        <w:sz w:val="22"/>
        <w:szCs w:val="22"/>
      </w:rPr>
      <w:fldChar w:fldCharType="begin"/>
    </w:r>
    <w:r w:rsidRPr="000B0AB1">
      <w:rPr>
        <w:rFonts w:ascii="Arial" w:hAnsi="Arial" w:cs="Arial"/>
        <w:sz w:val="22"/>
        <w:szCs w:val="22"/>
      </w:rPr>
      <w:instrText xml:space="preserve"> PAGE </w:instrText>
    </w:r>
    <w:r w:rsidR="0049596A" w:rsidRPr="000B0AB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="0049596A" w:rsidRPr="000B0AB1">
      <w:rPr>
        <w:rFonts w:ascii="Arial" w:hAnsi="Arial" w:cs="Arial"/>
        <w:sz w:val="22"/>
        <w:szCs w:val="22"/>
      </w:rPr>
      <w:fldChar w:fldCharType="end"/>
    </w:r>
    <w:r w:rsidRPr="000B0AB1">
      <w:rPr>
        <w:rFonts w:ascii="Arial" w:hAnsi="Arial" w:cs="Arial"/>
        <w:sz w:val="22"/>
        <w:szCs w:val="22"/>
      </w:rPr>
      <w:t xml:space="preserve"> von </w:t>
    </w:r>
    <w:r w:rsidR="0049596A" w:rsidRPr="000B0AB1">
      <w:rPr>
        <w:rFonts w:ascii="Arial" w:hAnsi="Arial" w:cs="Arial"/>
        <w:sz w:val="22"/>
        <w:szCs w:val="22"/>
      </w:rPr>
      <w:fldChar w:fldCharType="begin"/>
    </w:r>
    <w:r w:rsidRPr="000B0AB1">
      <w:rPr>
        <w:rFonts w:ascii="Arial" w:hAnsi="Arial" w:cs="Arial"/>
        <w:sz w:val="22"/>
        <w:szCs w:val="22"/>
      </w:rPr>
      <w:instrText xml:space="preserve"> NUMPAGES </w:instrText>
    </w:r>
    <w:r w:rsidR="0049596A" w:rsidRPr="000B0AB1">
      <w:rPr>
        <w:rFonts w:ascii="Arial" w:hAnsi="Arial" w:cs="Arial"/>
        <w:sz w:val="22"/>
        <w:szCs w:val="22"/>
      </w:rPr>
      <w:fldChar w:fldCharType="separate"/>
    </w:r>
    <w:r w:rsidR="00F14CC4">
      <w:rPr>
        <w:rFonts w:ascii="Arial" w:hAnsi="Arial" w:cs="Arial"/>
        <w:noProof/>
        <w:sz w:val="22"/>
        <w:szCs w:val="22"/>
      </w:rPr>
      <w:t>2</w:t>
    </w:r>
    <w:r w:rsidR="0049596A" w:rsidRPr="000B0AB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9" w:rsidRDefault="00537F09">
      <w:r>
        <w:separator/>
      </w:r>
    </w:p>
  </w:footnote>
  <w:footnote w:type="continuationSeparator" w:id="0">
    <w:p w:rsidR="00537F09" w:rsidRDefault="0053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84" w:rsidRDefault="00E708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C" w:rsidRPr="009E723D" w:rsidRDefault="00366BAC" w:rsidP="009E723D">
    <w:pPr>
      <w:pStyle w:val="Kopfzeile"/>
      <w:jc w:val="right"/>
      <w:rPr>
        <w:rFonts w:ascii="Arial" w:hAnsi="Arial" w:cs="Arial"/>
        <w:caps/>
        <w:sz w:val="20"/>
        <w:szCs w:val="20"/>
      </w:rPr>
    </w:pPr>
    <w:r w:rsidRPr="009E723D">
      <w:rPr>
        <w:rFonts w:ascii="Arial" w:hAnsi="Arial" w:cs="Arial"/>
        <w:caps/>
        <w:sz w:val="20"/>
        <w:szCs w:val="20"/>
      </w:rPr>
      <w:t xml:space="preserve">GEMEINDE </w:t>
    </w:r>
    <w:r w:rsidRPr="009E723D">
      <w:rPr>
        <w:rFonts w:ascii="Arial" w:hAnsi="Arial" w:cs="Arial"/>
        <w:b/>
        <w:caps/>
        <w:sz w:val="20"/>
        <w:szCs w:val="20"/>
      </w:rPr>
      <w:t xml:space="preserve">Meierskappel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C" w:rsidRPr="000B0AB1" w:rsidRDefault="00366BAC" w:rsidP="00CA215B">
    <w:pPr>
      <w:pStyle w:val="Kopfzeile"/>
      <w:jc w:val="right"/>
      <w:rPr>
        <w:rFonts w:ascii="Arial" w:hAnsi="Arial" w:cs="Arial"/>
        <w:caps/>
        <w:spacing w:val="30"/>
        <w:sz w:val="20"/>
        <w:szCs w:val="20"/>
      </w:rPr>
    </w:pPr>
    <w:r w:rsidRPr="000B0AB1">
      <w:rPr>
        <w:rFonts w:ascii="Arial" w:hAnsi="Arial" w:cs="Arial"/>
        <w:caps/>
        <w:spacing w:val="30"/>
        <w:sz w:val="20"/>
        <w:szCs w:val="20"/>
      </w:rPr>
      <w:t xml:space="preserve">Gemeinde </w:t>
    </w:r>
    <w:r w:rsidRPr="000B0AB1">
      <w:rPr>
        <w:rFonts w:ascii="Arial" w:hAnsi="Arial" w:cs="Arial"/>
        <w:b/>
        <w:caps/>
        <w:spacing w:val="30"/>
        <w:sz w:val="20"/>
        <w:szCs w:val="20"/>
      </w:rPr>
      <w:t>Meierskappel</w:t>
    </w:r>
    <w:r w:rsidRPr="000B0AB1">
      <w:rPr>
        <w:rFonts w:ascii="Arial" w:hAnsi="Arial" w:cs="Arial"/>
        <w:caps/>
        <w:spacing w:val="30"/>
        <w:sz w:val="20"/>
        <w:szCs w:val="20"/>
      </w:rPr>
      <w:t xml:space="preserve"> </w:t>
    </w:r>
  </w:p>
  <w:p w:rsidR="00366BAC" w:rsidRDefault="00366B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1C" w:rsidRPr="009E723D" w:rsidRDefault="002A4B1C" w:rsidP="009E723D">
    <w:pPr>
      <w:pStyle w:val="Kopfzeile"/>
      <w:jc w:val="right"/>
      <w:rPr>
        <w:rFonts w:ascii="Arial" w:hAnsi="Arial" w:cs="Arial"/>
        <w:caps/>
        <w:sz w:val="20"/>
        <w:szCs w:val="20"/>
      </w:rPr>
    </w:pPr>
    <w:r w:rsidRPr="009E723D">
      <w:rPr>
        <w:rFonts w:ascii="Arial" w:hAnsi="Arial" w:cs="Arial"/>
        <w:caps/>
        <w:sz w:val="20"/>
        <w:szCs w:val="20"/>
      </w:rPr>
      <w:t xml:space="preserve">GEMEINDE </w:t>
    </w:r>
    <w:r w:rsidRPr="009E723D">
      <w:rPr>
        <w:rFonts w:ascii="Arial" w:hAnsi="Arial" w:cs="Arial"/>
        <w:b/>
        <w:caps/>
        <w:sz w:val="20"/>
        <w:szCs w:val="20"/>
      </w:rPr>
      <w:t xml:space="preserve">Meierskappel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1C" w:rsidRPr="000B0AB1" w:rsidRDefault="002A4B1C" w:rsidP="00CA215B">
    <w:pPr>
      <w:pStyle w:val="Kopfzeile"/>
      <w:jc w:val="right"/>
      <w:rPr>
        <w:rFonts w:ascii="Arial" w:hAnsi="Arial" w:cs="Arial"/>
        <w:caps/>
        <w:spacing w:val="30"/>
        <w:sz w:val="20"/>
        <w:szCs w:val="20"/>
      </w:rPr>
    </w:pPr>
    <w:r w:rsidRPr="000B0AB1">
      <w:rPr>
        <w:rFonts w:ascii="Arial" w:hAnsi="Arial" w:cs="Arial"/>
        <w:caps/>
        <w:spacing w:val="30"/>
        <w:sz w:val="20"/>
        <w:szCs w:val="20"/>
      </w:rPr>
      <w:t xml:space="preserve">Gemeinde </w:t>
    </w:r>
    <w:r w:rsidRPr="000B0AB1">
      <w:rPr>
        <w:rFonts w:ascii="Arial" w:hAnsi="Arial" w:cs="Arial"/>
        <w:b/>
        <w:caps/>
        <w:spacing w:val="30"/>
        <w:sz w:val="20"/>
        <w:szCs w:val="20"/>
      </w:rPr>
      <w:t>Meierskappel</w:t>
    </w:r>
    <w:r w:rsidRPr="000B0AB1">
      <w:rPr>
        <w:rFonts w:ascii="Arial" w:hAnsi="Arial" w:cs="Arial"/>
        <w:caps/>
        <w:spacing w:val="30"/>
        <w:sz w:val="20"/>
        <w:szCs w:val="20"/>
      </w:rPr>
      <w:t xml:space="preserve"> </w:t>
    </w:r>
  </w:p>
  <w:p w:rsidR="002A4B1C" w:rsidRDefault="002A4B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5D"/>
    <w:multiLevelType w:val="hybridMultilevel"/>
    <w:tmpl w:val="F3862676"/>
    <w:lvl w:ilvl="0" w:tplc="AFFCC52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28C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24E56"/>
    <w:multiLevelType w:val="hybridMultilevel"/>
    <w:tmpl w:val="12DAABF0"/>
    <w:lvl w:ilvl="0" w:tplc="FCFA9F9C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C52"/>
    <w:multiLevelType w:val="multilevel"/>
    <w:tmpl w:val="EB547A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3E8A"/>
    <w:multiLevelType w:val="hybridMultilevel"/>
    <w:tmpl w:val="E4D203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9317C"/>
    <w:multiLevelType w:val="hybridMultilevel"/>
    <w:tmpl w:val="F3A46ADC"/>
    <w:lvl w:ilvl="0" w:tplc="409890C8">
      <w:start w:val="1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90046"/>
    <w:multiLevelType w:val="hybridMultilevel"/>
    <w:tmpl w:val="648CAFD0"/>
    <w:lvl w:ilvl="0" w:tplc="E8D241F8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E0F"/>
    <w:multiLevelType w:val="multilevel"/>
    <w:tmpl w:val="D110C9FC"/>
    <w:lvl w:ilvl="0">
      <w:start w:val="1"/>
      <w:numFmt w:val="bullet"/>
      <w:lvlText w:val="-"/>
      <w:lvlJc w:val="left"/>
      <w:pPr>
        <w:tabs>
          <w:tab w:val="num" w:pos="31680"/>
        </w:tabs>
        <w:ind w:left="226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054"/>
    <w:multiLevelType w:val="hybridMultilevel"/>
    <w:tmpl w:val="65587302"/>
    <w:lvl w:ilvl="0" w:tplc="8780C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47FC"/>
    <w:multiLevelType w:val="hybridMultilevel"/>
    <w:tmpl w:val="A956F706"/>
    <w:lvl w:ilvl="0" w:tplc="8AD826DC">
      <w:start w:val="1"/>
      <w:numFmt w:val="bullet"/>
      <w:lvlText w:val="-"/>
      <w:lvlJc w:val="left"/>
      <w:pPr>
        <w:tabs>
          <w:tab w:val="num" w:pos="-31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1EB5"/>
    <w:multiLevelType w:val="multilevel"/>
    <w:tmpl w:val="648CAFD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C7E"/>
    <w:multiLevelType w:val="hybridMultilevel"/>
    <w:tmpl w:val="EB547A0A"/>
    <w:lvl w:ilvl="0" w:tplc="8DA219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80D88"/>
    <w:multiLevelType w:val="hybridMultilevel"/>
    <w:tmpl w:val="AE6CDEC4"/>
    <w:lvl w:ilvl="0" w:tplc="E8D241F8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6822"/>
    <w:multiLevelType w:val="hybridMultilevel"/>
    <w:tmpl w:val="37F895F0"/>
    <w:lvl w:ilvl="0" w:tplc="26A0412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75FF"/>
    <w:multiLevelType w:val="hybridMultilevel"/>
    <w:tmpl w:val="0916F80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0887"/>
    <w:multiLevelType w:val="hybridMultilevel"/>
    <w:tmpl w:val="A3FECCC0"/>
    <w:lvl w:ilvl="0" w:tplc="A4AAB99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183"/>
    <w:multiLevelType w:val="hybridMultilevel"/>
    <w:tmpl w:val="19E48A14"/>
    <w:lvl w:ilvl="0" w:tplc="26A0412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10F3A"/>
    <w:multiLevelType w:val="hybridMultilevel"/>
    <w:tmpl w:val="8C86849A"/>
    <w:lvl w:ilvl="0" w:tplc="EB524324">
      <w:start w:val="1"/>
      <w:numFmt w:val="bullet"/>
      <w:lvlText w:val="-"/>
      <w:lvlJc w:val="left"/>
      <w:pPr>
        <w:tabs>
          <w:tab w:val="num" w:pos="796"/>
        </w:tabs>
        <w:ind w:left="1306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54A1C"/>
    <w:multiLevelType w:val="hybridMultilevel"/>
    <w:tmpl w:val="9C3AD056"/>
    <w:lvl w:ilvl="0" w:tplc="EB524324">
      <w:start w:val="1"/>
      <w:numFmt w:val="bullet"/>
      <w:lvlText w:val="-"/>
      <w:lvlJc w:val="left"/>
      <w:pPr>
        <w:tabs>
          <w:tab w:val="num" w:pos="796"/>
        </w:tabs>
        <w:ind w:left="1306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7618"/>
    <w:multiLevelType w:val="singleLevel"/>
    <w:tmpl w:val="6DFA694E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color w:val="000000"/>
      </w:rPr>
    </w:lvl>
  </w:abstractNum>
  <w:abstractNum w:abstractNumId="20" w15:restartNumberingAfterBreak="0">
    <w:nsid w:val="5C5B58F5"/>
    <w:multiLevelType w:val="multilevel"/>
    <w:tmpl w:val="A956F706"/>
    <w:lvl w:ilvl="0">
      <w:start w:val="1"/>
      <w:numFmt w:val="bullet"/>
      <w:lvlText w:val="-"/>
      <w:lvlJc w:val="left"/>
      <w:pPr>
        <w:tabs>
          <w:tab w:val="num" w:pos="-31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62D8"/>
    <w:multiLevelType w:val="hybridMultilevel"/>
    <w:tmpl w:val="A74CAC00"/>
    <w:lvl w:ilvl="0" w:tplc="E58257F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A402C"/>
    <w:multiLevelType w:val="multilevel"/>
    <w:tmpl w:val="648CAFD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64720"/>
    <w:multiLevelType w:val="hybridMultilevel"/>
    <w:tmpl w:val="D110C9FC"/>
    <w:lvl w:ilvl="0" w:tplc="8AD826DC">
      <w:start w:val="1"/>
      <w:numFmt w:val="bullet"/>
      <w:lvlText w:val="-"/>
      <w:lvlJc w:val="left"/>
      <w:pPr>
        <w:tabs>
          <w:tab w:val="num" w:pos="31680"/>
        </w:tabs>
        <w:ind w:left="226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56826"/>
    <w:multiLevelType w:val="hybridMultilevel"/>
    <w:tmpl w:val="9C6A27E0"/>
    <w:lvl w:ilvl="0" w:tplc="1F8ECDE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3760B"/>
    <w:multiLevelType w:val="hybridMultilevel"/>
    <w:tmpl w:val="78140B78"/>
    <w:lvl w:ilvl="0" w:tplc="8AD826DC">
      <w:start w:val="1"/>
      <w:numFmt w:val="bullet"/>
      <w:lvlText w:val="-"/>
      <w:lvlJc w:val="left"/>
      <w:pPr>
        <w:tabs>
          <w:tab w:val="num" w:pos="-31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1D57"/>
    <w:multiLevelType w:val="hybridMultilevel"/>
    <w:tmpl w:val="A13E6EEA"/>
    <w:lvl w:ilvl="0" w:tplc="1F8ECDE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7476"/>
    <w:multiLevelType w:val="multilevel"/>
    <w:tmpl w:val="78140B78"/>
    <w:lvl w:ilvl="0">
      <w:start w:val="1"/>
      <w:numFmt w:val="bullet"/>
      <w:lvlText w:val="-"/>
      <w:lvlJc w:val="left"/>
      <w:pPr>
        <w:tabs>
          <w:tab w:val="num" w:pos="-31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7A8A"/>
    <w:multiLevelType w:val="multilevel"/>
    <w:tmpl w:val="A13E6EE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0409C"/>
    <w:multiLevelType w:val="multilevel"/>
    <w:tmpl w:val="A74CAC00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7D2"/>
    <w:multiLevelType w:val="hybridMultilevel"/>
    <w:tmpl w:val="C5805284"/>
    <w:lvl w:ilvl="0" w:tplc="1F8ECDE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0"/>
  </w:num>
  <w:num w:numId="5">
    <w:abstractNumId w:val="25"/>
  </w:num>
  <w:num w:numId="6">
    <w:abstractNumId w:val="8"/>
  </w:num>
  <w:num w:numId="7">
    <w:abstractNumId w:val="27"/>
  </w:num>
  <w:num w:numId="8">
    <w:abstractNumId w:val="21"/>
  </w:num>
  <w:num w:numId="9">
    <w:abstractNumId w:val="29"/>
  </w:num>
  <w:num w:numId="10">
    <w:abstractNumId w:val="23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5"/>
  </w:num>
  <w:num w:numId="18">
    <w:abstractNumId w:val="22"/>
  </w:num>
  <w:num w:numId="19">
    <w:abstractNumId w:val="2"/>
  </w:num>
  <w:num w:numId="20">
    <w:abstractNumId w:val="19"/>
  </w:num>
  <w:num w:numId="21">
    <w:abstractNumId w:val="11"/>
  </w:num>
  <w:num w:numId="22">
    <w:abstractNumId w:val="3"/>
  </w:num>
  <w:num w:numId="23">
    <w:abstractNumId w:val="24"/>
  </w:num>
  <w:num w:numId="24">
    <w:abstractNumId w:val="30"/>
  </w:num>
  <w:num w:numId="25">
    <w:abstractNumId w:val="5"/>
  </w:num>
  <w:num w:numId="26">
    <w:abstractNumId w:val="26"/>
  </w:num>
  <w:num w:numId="27">
    <w:abstractNumId w:val="28"/>
  </w:num>
  <w:num w:numId="28">
    <w:abstractNumId w:val="16"/>
  </w:num>
  <w:num w:numId="29">
    <w:abstractNumId w:val="13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3"/>
    <w:rsid w:val="00006D93"/>
    <w:rsid w:val="00014E63"/>
    <w:rsid w:val="000151C4"/>
    <w:rsid w:val="00032833"/>
    <w:rsid w:val="000361AF"/>
    <w:rsid w:val="0004410F"/>
    <w:rsid w:val="0004497F"/>
    <w:rsid w:val="00046470"/>
    <w:rsid w:val="00050803"/>
    <w:rsid w:val="000770C9"/>
    <w:rsid w:val="0008011F"/>
    <w:rsid w:val="00087922"/>
    <w:rsid w:val="00090411"/>
    <w:rsid w:val="000B0AB1"/>
    <w:rsid w:val="000B53D4"/>
    <w:rsid w:val="000D2C0F"/>
    <w:rsid w:val="000E7C41"/>
    <w:rsid w:val="000F55B7"/>
    <w:rsid w:val="0010310B"/>
    <w:rsid w:val="0010738F"/>
    <w:rsid w:val="001156E4"/>
    <w:rsid w:val="00117AB7"/>
    <w:rsid w:val="00122314"/>
    <w:rsid w:val="00163639"/>
    <w:rsid w:val="001706DB"/>
    <w:rsid w:val="00172767"/>
    <w:rsid w:val="00174C69"/>
    <w:rsid w:val="001843FA"/>
    <w:rsid w:val="00197573"/>
    <w:rsid w:val="001A1B33"/>
    <w:rsid w:val="001B740D"/>
    <w:rsid w:val="001C0C70"/>
    <w:rsid w:val="001D05D2"/>
    <w:rsid w:val="001E71A6"/>
    <w:rsid w:val="001F6A16"/>
    <w:rsid w:val="001F7DE6"/>
    <w:rsid w:val="00221453"/>
    <w:rsid w:val="00224ECD"/>
    <w:rsid w:val="00230183"/>
    <w:rsid w:val="00230813"/>
    <w:rsid w:val="00246BAD"/>
    <w:rsid w:val="0024758F"/>
    <w:rsid w:val="00250666"/>
    <w:rsid w:val="00291BEC"/>
    <w:rsid w:val="0029578C"/>
    <w:rsid w:val="00296B30"/>
    <w:rsid w:val="002A0A02"/>
    <w:rsid w:val="002A1CE0"/>
    <w:rsid w:val="002A4B1C"/>
    <w:rsid w:val="002B1555"/>
    <w:rsid w:val="002B4CD4"/>
    <w:rsid w:val="002D6F0E"/>
    <w:rsid w:val="002D7056"/>
    <w:rsid w:val="002E241D"/>
    <w:rsid w:val="002F57D0"/>
    <w:rsid w:val="00300F73"/>
    <w:rsid w:val="0030209A"/>
    <w:rsid w:val="00303CDC"/>
    <w:rsid w:val="00313B0D"/>
    <w:rsid w:val="003255AC"/>
    <w:rsid w:val="00326FFF"/>
    <w:rsid w:val="00335498"/>
    <w:rsid w:val="00355C2B"/>
    <w:rsid w:val="00366BAC"/>
    <w:rsid w:val="00366C4C"/>
    <w:rsid w:val="0037095C"/>
    <w:rsid w:val="00376DA0"/>
    <w:rsid w:val="003B7D20"/>
    <w:rsid w:val="003C0B33"/>
    <w:rsid w:val="00401689"/>
    <w:rsid w:val="004046E4"/>
    <w:rsid w:val="00406ECB"/>
    <w:rsid w:val="0042630B"/>
    <w:rsid w:val="0043649B"/>
    <w:rsid w:val="00445062"/>
    <w:rsid w:val="004473DB"/>
    <w:rsid w:val="00457FC3"/>
    <w:rsid w:val="00464E8A"/>
    <w:rsid w:val="00465AE1"/>
    <w:rsid w:val="0049596A"/>
    <w:rsid w:val="004B62B3"/>
    <w:rsid w:val="004B6478"/>
    <w:rsid w:val="004B72BF"/>
    <w:rsid w:val="004C7E0E"/>
    <w:rsid w:val="004D3F90"/>
    <w:rsid w:val="004F0275"/>
    <w:rsid w:val="00507CA6"/>
    <w:rsid w:val="00512AE1"/>
    <w:rsid w:val="0051317E"/>
    <w:rsid w:val="005144B8"/>
    <w:rsid w:val="0051487E"/>
    <w:rsid w:val="005302AA"/>
    <w:rsid w:val="00534DF4"/>
    <w:rsid w:val="00537F09"/>
    <w:rsid w:val="00540576"/>
    <w:rsid w:val="0054682F"/>
    <w:rsid w:val="0055775A"/>
    <w:rsid w:val="00557948"/>
    <w:rsid w:val="005763E2"/>
    <w:rsid w:val="0057712C"/>
    <w:rsid w:val="00582996"/>
    <w:rsid w:val="00583698"/>
    <w:rsid w:val="005A13F9"/>
    <w:rsid w:val="005B7299"/>
    <w:rsid w:val="005C3E9C"/>
    <w:rsid w:val="005C74A9"/>
    <w:rsid w:val="005D3A28"/>
    <w:rsid w:val="005E05CB"/>
    <w:rsid w:val="005F04A3"/>
    <w:rsid w:val="005F38C6"/>
    <w:rsid w:val="00600F96"/>
    <w:rsid w:val="0061330E"/>
    <w:rsid w:val="00623BB4"/>
    <w:rsid w:val="00633FE5"/>
    <w:rsid w:val="006344D0"/>
    <w:rsid w:val="00634B56"/>
    <w:rsid w:val="006361D4"/>
    <w:rsid w:val="00651D21"/>
    <w:rsid w:val="00653121"/>
    <w:rsid w:val="006710E6"/>
    <w:rsid w:val="006D2D22"/>
    <w:rsid w:val="006D4A8B"/>
    <w:rsid w:val="006E0CDE"/>
    <w:rsid w:val="006E3203"/>
    <w:rsid w:val="006E7E69"/>
    <w:rsid w:val="006F06A4"/>
    <w:rsid w:val="006F3F69"/>
    <w:rsid w:val="007233C9"/>
    <w:rsid w:val="00726F8C"/>
    <w:rsid w:val="00730C5F"/>
    <w:rsid w:val="00753B7A"/>
    <w:rsid w:val="00763543"/>
    <w:rsid w:val="007649A3"/>
    <w:rsid w:val="007719BF"/>
    <w:rsid w:val="007801FA"/>
    <w:rsid w:val="007864A0"/>
    <w:rsid w:val="007C15DA"/>
    <w:rsid w:val="007C77EA"/>
    <w:rsid w:val="007C7803"/>
    <w:rsid w:val="007D74A2"/>
    <w:rsid w:val="007D7B29"/>
    <w:rsid w:val="007F6A6C"/>
    <w:rsid w:val="00802DFA"/>
    <w:rsid w:val="008077CA"/>
    <w:rsid w:val="00820827"/>
    <w:rsid w:val="00820D75"/>
    <w:rsid w:val="00831CBF"/>
    <w:rsid w:val="008323A5"/>
    <w:rsid w:val="00843CBC"/>
    <w:rsid w:val="0085650B"/>
    <w:rsid w:val="008608AE"/>
    <w:rsid w:val="0088465A"/>
    <w:rsid w:val="008B0A11"/>
    <w:rsid w:val="008B1145"/>
    <w:rsid w:val="008C0595"/>
    <w:rsid w:val="008C0833"/>
    <w:rsid w:val="008D1687"/>
    <w:rsid w:val="008E06C9"/>
    <w:rsid w:val="008F2094"/>
    <w:rsid w:val="00910869"/>
    <w:rsid w:val="00932CAA"/>
    <w:rsid w:val="009504DE"/>
    <w:rsid w:val="009755C5"/>
    <w:rsid w:val="00976D7F"/>
    <w:rsid w:val="00985007"/>
    <w:rsid w:val="009A1C69"/>
    <w:rsid w:val="009A51EC"/>
    <w:rsid w:val="009B7155"/>
    <w:rsid w:val="009E723D"/>
    <w:rsid w:val="009F407B"/>
    <w:rsid w:val="009F524D"/>
    <w:rsid w:val="009F57C5"/>
    <w:rsid w:val="00A0183E"/>
    <w:rsid w:val="00A13C1E"/>
    <w:rsid w:val="00A15F65"/>
    <w:rsid w:val="00A60016"/>
    <w:rsid w:val="00A651AB"/>
    <w:rsid w:val="00A817DE"/>
    <w:rsid w:val="00A83CB6"/>
    <w:rsid w:val="00A90EE7"/>
    <w:rsid w:val="00A94CDC"/>
    <w:rsid w:val="00AA11DF"/>
    <w:rsid w:val="00AA131F"/>
    <w:rsid w:val="00AA1695"/>
    <w:rsid w:val="00AB0BA2"/>
    <w:rsid w:val="00AC0EEF"/>
    <w:rsid w:val="00AC511B"/>
    <w:rsid w:val="00AC64A4"/>
    <w:rsid w:val="00AD7EC1"/>
    <w:rsid w:val="00AE7BC5"/>
    <w:rsid w:val="00AF2717"/>
    <w:rsid w:val="00AF296C"/>
    <w:rsid w:val="00B0770B"/>
    <w:rsid w:val="00B31D43"/>
    <w:rsid w:val="00B468AF"/>
    <w:rsid w:val="00B765F1"/>
    <w:rsid w:val="00BA03A5"/>
    <w:rsid w:val="00BB0E1E"/>
    <w:rsid w:val="00BD46F0"/>
    <w:rsid w:val="00BD4F52"/>
    <w:rsid w:val="00BD5DCE"/>
    <w:rsid w:val="00BE551D"/>
    <w:rsid w:val="00BF67BA"/>
    <w:rsid w:val="00C160F3"/>
    <w:rsid w:val="00C26BE0"/>
    <w:rsid w:val="00C31018"/>
    <w:rsid w:val="00C35AA9"/>
    <w:rsid w:val="00C41000"/>
    <w:rsid w:val="00C50AC8"/>
    <w:rsid w:val="00C66A83"/>
    <w:rsid w:val="00C6750A"/>
    <w:rsid w:val="00C91D15"/>
    <w:rsid w:val="00C94FFB"/>
    <w:rsid w:val="00CA215B"/>
    <w:rsid w:val="00CA632A"/>
    <w:rsid w:val="00CD0850"/>
    <w:rsid w:val="00CD2BFE"/>
    <w:rsid w:val="00CD33E2"/>
    <w:rsid w:val="00CD439F"/>
    <w:rsid w:val="00CD4E44"/>
    <w:rsid w:val="00CE33BF"/>
    <w:rsid w:val="00CF1C12"/>
    <w:rsid w:val="00CF6EF0"/>
    <w:rsid w:val="00D17AC7"/>
    <w:rsid w:val="00D260BB"/>
    <w:rsid w:val="00D522BE"/>
    <w:rsid w:val="00D56960"/>
    <w:rsid w:val="00D573AC"/>
    <w:rsid w:val="00D7001D"/>
    <w:rsid w:val="00D72B1B"/>
    <w:rsid w:val="00D754E2"/>
    <w:rsid w:val="00D80D4A"/>
    <w:rsid w:val="00D91F1D"/>
    <w:rsid w:val="00D967F6"/>
    <w:rsid w:val="00DA5B81"/>
    <w:rsid w:val="00DC1747"/>
    <w:rsid w:val="00DD7FE9"/>
    <w:rsid w:val="00DF6F01"/>
    <w:rsid w:val="00E10F79"/>
    <w:rsid w:val="00E1486F"/>
    <w:rsid w:val="00E211E0"/>
    <w:rsid w:val="00E30A52"/>
    <w:rsid w:val="00E54A4E"/>
    <w:rsid w:val="00E70884"/>
    <w:rsid w:val="00E94C69"/>
    <w:rsid w:val="00EA1085"/>
    <w:rsid w:val="00EA707C"/>
    <w:rsid w:val="00EC7A14"/>
    <w:rsid w:val="00EE2F89"/>
    <w:rsid w:val="00EE3843"/>
    <w:rsid w:val="00EF38FD"/>
    <w:rsid w:val="00EF42A6"/>
    <w:rsid w:val="00F07851"/>
    <w:rsid w:val="00F14CC4"/>
    <w:rsid w:val="00F2618B"/>
    <w:rsid w:val="00F3126C"/>
    <w:rsid w:val="00F44A87"/>
    <w:rsid w:val="00F46B1E"/>
    <w:rsid w:val="00F546EF"/>
    <w:rsid w:val="00F6034C"/>
    <w:rsid w:val="00F7192C"/>
    <w:rsid w:val="00F808E6"/>
    <w:rsid w:val="00F80958"/>
    <w:rsid w:val="00F84181"/>
    <w:rsid w:val="00F918B2"/>
    <w:rsid w:val="00F9349A"/>
    <w:rsid w:val="00FA5942"/>
    <w:rsid w:val="00FC0A8C"/>
    <w:rsid w:val="00FC0E4E"/>
    <w:rsid w:val="00FE415F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C3F514DA-0F4B-44D6-80D5-EA17B7D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96A"/>
    <w:rPr>
      <w:rFonts w:ascii="Century Gothic" w:hAnsi="Century Gothic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B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011F"/>
    <w:rPr>
      <w:color w:val="0000FF"/>
      <w:u w:val="single"/>
    </w:rPr>
  </w:style>
  <w:style w:type="paragraph" w:styleId="Sprechblasentext">
    <w:name w:val="Balloon Text"/>
    <w:basedOn w:val="Standard"/>
    <w:semiHidden/>
    <w:rsid w:val="006710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A1C6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A1C69"/>
    <w:rPr>
      <w:vertAlign w:val="superscript"/>
    </w:rPr>
  </w:style>
  <w:style w:type="character" w:styleId="Kommentarzeichen">
    <w:name w:val="annotation reference"/>
    <w:basedOn w:val="Absatz-Standardschriftart"/>
    <w:semiHidden/>
    <w:rsid w:val="002E241D"/>
    <w:rPr>
      <w:sz w:val="16"/>
      <w:szCs w:val="16"/>
    </w:rPr>
  </w:style>
  <w:style w:type="paragraph" w:styleId="Kommentartext">
    <w:name w:val="annotation text"/>
    <w:basedOn w:val="Standard"/>
    <w:semiHidden/>
    <w:rsid w:val="002E24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E241D"/>
    <w:rPr>
      <w:b/>
      <w:bCs/>
    </w:rPr>
  </w:style>
  <w:style w:type="paragraph" w:customStyle="1" w:styleId="Style2">
    <w:name w:val="Style 2"/>
    <w:basedOn w:val="Standard"/>
    <w:rsid w:val="00557948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1">
    <w:name w:val="Style 1"/>
    <w:basedOn w:val="Standard"/>
    <w:rsid w:val="00557948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styleId="Seitenzahl">
    <w:name w:val="page number"/>
    <w:basedOn w:val="Absatz-Standardschriftart"/>
    <w:rsid w:val="002D6F0E"/>
  </w:style>
  <w:style w:type="character" w:styleId="BesuchterHyperlink">
    <w:name w:val="FollowedHyperlink"/>
    <w:basedOn w:val="Absatz-Standardschriftart"/>
    <w:rsid w:val="00CA632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5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erskappel.ch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A75FA80A.dotm</Template>
  <TotalTime>0</TotalTime>
  <Pages>2</Pages>
  <Words>306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Schulwegkosten</vt:lpstr>
    </vt:vector>
  </TitlesOfParts>
  <Company>Gemeinde Meierskappel</Company>
  <LinksUpToDate>false</LinksUpToDate>
  <CharactersWithSpaces>2778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http://www.meierskappel.ch/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Schulwegkosten</dc:title>
  <dc:creator>JC</dc:creator>
  <cp:lastModifiedBy>Emmenegger Daniela</cp:lastModifiedBy>
  <cp:revision>19</cp:revision>
  <cp:lastPrinted>2019-03-26T14:10:00Z</cp:lastPrinted>
  <dcterms:created xsi:type="dcterms:W3CDTF">2016-07-14T07:39:00Z</dcterms:created>
  <dcterms:modified xsi:type="dcterms:W3CDTF">2019-03-26T14:10:00Z</dcterms:modified>
</cp:coreProperties>
</file>